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101" w:rsidRPr="003D27F4" w:rsidRDefault="00020101">
      <w:pPr>
        <w:rPr>
          <w:rFonts w:ascii="Arial" w:hAnsi="Arial" w:cs="Arial"/>
          <w:b/>
          <w:lang w:val="en-US"/>
        </w:rPr>
      </w:pPr>
      <w:r w:rsidRPr="003D27F4">
        <w:rPr>
          <w:rFonts w:ascii="Arial" w:hAnsi="Arial" w:cs="Arial"/>
          <w:b/>
          <w:lang w:val="en-US"/>
        </w:rPr>
        <w:t>The Access to Information Programme Celebrates its 20th Anniversary</w:t>
      </w:r>
    </w:p>
    <w:p w:rsidR="003D27F4" w:rsidRPr="00967492" w:rsidRDefault="003D27F4">
      <w:pPr>
        <w:rPr>
          <w:rFonts w:ascii="Arial" w:hAnsi="Arial" w:cs="Arial"/>
          <w:i/>
          <w:lang w:val="en-US"/>
        </w:rPr>
      </w:pPr>
      <w:r w:rsidRPr="00967492">
        <w:rPr>
          <w:rFonts w:ascii="Arial" w:hAnsi="Arial" w:cs="Arial"/>
          <w:i/>
          <w:lang w:val="en-US"/>
        </w:rPr>
        <w:t xml:space="preserve">The </w:t>
      </w:r>
      <w:r w:rsidR="009B3BF1" w:rsidRPr="00967492">
        <w:rPr>
          <w:rFonts w:ascii="Arial" w:hAnsi="Arial" w:cs="Arial"/>
          <w:i/>
          <w:lang w:val="en-US"/>
        </w:rPr>
        <w:t>event</w:t>
      </w:r>
      <w:r w:rsidRPr="00967492">
        <w:rPr>
          <w:rFonts w:ascii="Arial" w:hAnsi="Arial" w:cs="Arial"/>
          <w:i/>
          <w:lang w:val="en-US"/>
        </w:rPr>
        <w:t xml:space="preserve"> </w:t>
      </w:r>
      <w:r w:rsidR="009B3BF1" w:rsidRPr="00967492">
        <w:rPr>
          <w:rFonts w:ascii="Arial" w:hAnsi="Arial" w:cs="Arial"/>
          <w:i/>
          <w:lang w:val="en-US"/>
        </w:rPr>
        <w:t>will be</w:t>
      </w:r>
      <w:r w:rsidR="0032644D">
        <w:rPr>
          <w:rFonts w:ascii="Arial" w:hAnsi="Arial" w:cs="Arial"/>
          <w:i/>
          <w:lang w:val="en-US"/>
        </w:rPr>
        <w:t xml:space="preserve"> held</w:t>
      </w:r>
      <w:r w:rsidRPr="00967492">
        <w:rPr>
          <w:rFonts w:ascii="Arial" w:hAnsi="Arial" w:cs="Arial"/>
          <w:i/>
          <w:lang w:val="en-US"/>
        </w:rPr>
        <w:t xml:space="preserve"> on October 21, 2016 in Sofia under the auspices of the Presid</w:t>
      </w:r>
      <w:r w:rsidR="008E12EC">
        <w:rPr>
          <w:rFonts w:ascii="Arial" w:hAnsi="Arial" w:cs="Arial"/>
          <w:i/>
          <w:lang w:val="en-US"/>
        </w:rPr>
        <w:t xml:space="preserve">ent of the Republic of Bulgaria Mr. </w:t>
      </w:r>
      <w:proofErr w:type="spellStart"/>
      <w:r w:rsidR="008E12EC">
        <w:rPr>
          <w:rFonts w:ascii="Arial" w:hAnsi="Arial" w:cs="Arial"/>
          <w:i/>
          <w:lang w:val="en-US"/>
        </w:rPr>
        <w:t>Rossen</w:t>
      </w:r>
      <w:proofErr w:type="spellEnd"/>
      <w:r w:rsidR="008E12EC">
        <w:rPr>
          <w:rFonts w:ascii="Arial" w:hAnsi="Arial" w:cs="Arial"/>
          <w:i/>
          <w:lang w:val="en-US"/>
        </w:rPr>
        <w:t xml:space="preserve"> </w:t>
      </w:r>
      <w:proofErr w:type="spellStart"/>
      <w:r w:rsidR="008E12EC">
        <w:rPr>
          <w:rFonts w:ascii="Arial" w:hAnsi="Arial" w:cs="Arial"/>
          <w:i/>
          <w:lang w:val="en-US"/>
        </w:rPr>
        <w:t>Plevneliev</w:t>
      </w:r>
      <w:proofErr w:type="spellEnd"/>
      <w:r w:rsidR="008E12EC">
        <w:rPr>
          <w:rFonts w:ascii="Arial" w:hAnsi="Arial" w:cs="Arial"/>
          <w:i/>
          <w:lang w:val="en-US"/>
        </w:rPr>
        <w:t>.</w:t>
      </w:r>
    </w:p>
    <w:p w:rsidR="00967492" w:rsidRPr="003D27F4" w:rsidRDefault="00967492" w:rsidP="00967492">
      <w:pPr>
        <w:rPr>
          <w:rFonts w:ascii="Arial" w:hAnsi="Arial" w:cs="Arial"/>
          <w:lang w:val="en-US"/>
        </w:rPr>
      </w:pPr>
      <w:r w:rsidRPr="003D27F4">
        <w:rPr>
          <w:rFonts w:ascii="Arial" w:hAnsi="Arial" w:cs="Arial"/>
          <w:lang w:val="en-US"/>
        </w:rPr>
        <w:t xml:space="preserve">The </w:t>
      </w:r>
      <w:hyperlink r:id="rId5" w:history="1">
        <w:r w:rsidRPr="00967492">
          <w:rPr>
            <w:rStyle w:val="Hyperlink"/>
            <w:rFonts w:ascii="Arial" w:hAnsi="Arial" w:cs="Arial"/>
            <w:lang w:val="en-US"/>
          </w:rPr>
          <w:t>Access to Information Programme</w:t>
        </w:r>
      </w:hyperlink>
      <w:r>
        <w:rPr>
          <w:rFonts w:ascii="Arial" w:hAnsi="Arial" w:cs="Arial"/>
          <w:lang w:val="en-US"/>
        </w:rPr>
        <w:t>, o</w:t>
      </w:r>
      <w:r w:rsidRPr="003D27F4">
        <w:rPr>
          <w:rFonts w:ascii="Arial" w:hAnsi="Arial" w:cs="Arial"/>
          <w:lang w:val="en-US"/>
        </w:rPr>
        <w:t xml:space="preserve">ne of the oldest East European nongovernmental organizations </w:t>
      </w:r>
      <w:r>
        <w:rPr>
          <w:rFonts w:ascii="Arial" w:hAnsi="Arial" w:cs="Arial"/>
          <w:lang w:val="en-US"/>
        </w:rPr>
        <w:t xml:space="preserve">working in the freedom of information area, </w:t>
      </w:r>
      <w:r w:rsidRPr="003D27F4">
        <w:rPr>
          <w:rFonts w:ascii="Arial" w:hAnsi="Arial" w:cs="Arial"/>
          <w:lang w:val="en-US"/>
        </w:rPr>
        <w:t>was established on October 23, 1996 in Sofia, Bulgaria with the mission to assist the exercise of the right of access to information.</w:t>
      </w:r>
    </w:p>
    <w:p w:rsidR="00C27328" w:rsidRPr="00F43713" w:rsidRDefault="00C27328" w:rsidP="00C27328">
      <w:pPr>
        <w:rPr>
          <w:rFonts w:ascii="Arial" w:hAnsi="Arial" w:cs="Arial"/>
          <w:lang w:val="en-US"/>
        </w:rPr>
      </w:pPr>
      <w:r w:rsidRPr="00F43713">
        <w:rPr>
          <w:rFonts w:ascii="Arial" w:hAnsi="Arial" w:cs="Arial"/>
          <w:lang w:val="en-US"/>
        </w:rPr>
        <w:t xml:space="preserve">In order to mark the achievements in the freedom of information area as a result of its efforts and cooperation with different groups of partners, the AIP is </w:t>
      </w:r>
      <w:r w:rsidR="00967492">
        <w:rPr>
          <w:rFonts w:ascii="Arial" w:hAnsi="Arial" w:cs="Arial"/>
          <w:lang w:val="en-US"/>
        </w:rPr>
        <w:t xml:space="preserve">inviting partners from Bulgaria and abroad </w:t>
      </w:r>
      <w:r w:rsidRPr="00F43713">
        <w:rPr>
          <w:rFonts w:ascii="Arial" w:hAnsi="Arial" w:cs="Arial"/>
          <w:lang w:val="en-US"/>
        </w:rPr>
        <w:t>to mark 20 years from its establishment, 20 years of work for freedom of information in Bulgaria.</w:t>
      </w:r>
    </w:p>
    <w:p w:rsidR="00C27328" w:rsidRPr="00F43713" w:rsidRDefault="00C27328" w:rsidP="00C27328">
      <w:pPr>
        <w:rPr>
          <w:rFonts w:ascii="Arial" w:hAnsi="Arial" w:cs="Arial"/>
          <w:lang w:val="en-US"/>
        </w:rPr>
      </w:pPr>
      <w:r w:rsidRPr="00F43713">
        <w:rPr>
          <w:rFonts w:ascii="Arial" w:hAnsi="Arial" w:cs="Arial"/>
          <w:lang w:val="en-US"/>
        </w:rPr>
        <w:t xml:space="preserve">The </w:t>
      </w:r>
      <w:r w:rsidR="00967492">
        <w:rPr>
          <w:rFonts w:ascii="Arial" w:hAnsi="Arial" w:cs="Arial"/>
          <w:lang w:val="en-US"/>
        </w:rPr>
        <w:t>celebration</w:t>
      </w:r>
      <w:r w:rsidRPr="00F43713">
        <w:rPr>
          <w:rFonts w:ascii="Arial" w:hAnsi="Arial" w:cs="Arial"/>
          <w:lang w:val="en-US"/>
        </w:rPr>
        <w:t xml:space="preserve"> will be held on October 21, 2016 (Friday) from 18.30 in Sofia Hotel Balkan.</w:t>
      </w:r>
    </w:p>
    <w:p w:rsidR="003D27F4" w:rsidRDefault="00B262F8" w:rsidP="003D27F4">
      <w:pPr>
        <w:spacing w:after="0" w:line="240" w:lineRule="auto"/>
        <w:rPr>
          <w:rFonts w:ascii="Arial" w:hAnsi="Arial" w:cs="Arial"/>
          <w:lang w:val="en-US"/>
        </w:rPr>
      </w:pPr>
      <w:bookmarkStart w:id="0" w:name="_GoBack"/>
      <w:bookmarkEnd w:id="0"/>
      <w:r w:rsidRPr="003D27F4">
        <w:rPr>
          <w:rFonts w:ascii="Arial" w:hAnsi="Arial" w:cs="Arial"/>
          <w:lang w:val="en-US"/>
        </w:rPr>
        <w:t xml:space="preserve">Since </w:t>
      </w:r>
      <w:r w:rsidR="00967492">
        <w:rPr>
          <w:rFonts w:ascii="Arial" w:hAnsi="Arial" w:cs="Arial"/>
          <w:lang w:val="en-US"/>
        </w:rPr>
        <w:t>its establishment in 1996</w:t>
      </w:r>
      <w:r w:rsidRPr="003D27F4">
        <w:rPr>
          <w:rFonts w:ascii="Arial" w:hAnsi="Arial" w:cs="Arial"/>
          <w:lang w:val="en-US"/>
        </w:rPr>
        <w:t xml:space="preserve">, the AIP </w:t>
      </w:r>
      <w:r w:rsidR="003D27F4" w:rsidRPr="003D27F4">
        <w:rPr>
          <w:rFonts w:ascii="Arial" w:hAnsi="Arial" w:cs="Arial"/>
          <w:lang w:val="en-US"/>
        </w:rPr>
        <w:t>has been monitoring the state of access to information in Bulgaria; has been providing free legal aid in access to information cases; has been supporting journalistic investigations on topics of public interest; has been organizing trainings and running raising awareness campaigns on the right of access to information.</w:t>
      </w:r>
    </w:p>
    <w:p w:rsidR="007D6C15" w:rsidRDefault="007D6C15" w:rsidP="003D27F4">
      <w:pPr>
        <w:spacing w:after="0" w:line="240" w:lineRule="auto"/>
        <w:rPr>
          <w:rFonts w:ascii="Arial" w:hAnsi="Arial" w:cs="Arial"/>
          <w:lang w:val="en-US"/>
        </w:rPr>
      </w:pPr>
    </w:p>
    <w:p w:rsidR="00F43713" w:rsidRPr="00F43713" w:rsidRDefault="00141EC9" w:rsidP="00F4371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As a result of its 20 years’ of work</w:t>
      </w:r>
      <w:r w:rsidR="00F43713" w:rsidRPr="00F43713">
        <w:rPr>
          <w:rFonts w:ascii="Arial" w:hAnsi="Arial" w:cs="Arial"/>
          <w:lang w:val="en-US"/>
        </w:rPr>
        <w:t>, the AIP has contributed to:</w:t>
      </w:r>
    </w:p>
    <w:p w:rsidR="00F43713" w:rsidRPr="009E0085" w:rsidRDefault="00F43713" w:rsidP="00F4371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F43713">
        <w:rPr>
          <w:rFonts w:ascii="Arial" w:hAnsi="Arial" w:cs="Arial"/>
          <w:sz w:val="22"/>
          <w:szCs w:val="22"/>
        </w:rPr>
        <w:t>The adoption of the Access to Public Information Act in 2000 and its positive amendments  in 2007, 2008, 2015;</w:t>
      </w:r>
    </w:p>
    <w:p w:rsidR="009E0085" w:rsidRPr="00F43713" w:rsidRDefault="009E0085" w:rsidP="009E0085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submission of over 5, 500 requests of c</w:t>
      </w:r>
      <w:r w:rsidRPr="00F43713">
        <w:rPr>
          <w:rFonts w:ascii="Arial" w:hAnsi="Arial" w:cs="Arial"/>
          <w:sz w:val="22"/>
          <w:szCs w:val="22"/>
        </w:rPr>
        <w:t xml:space="preserve">itizens, journalists, NGOs and business </w:t>
      </w:r>
      <w:r>
        <w:rPr>
          <w:rFonts w:ascii="Arial" w:hAnsi="Arial" w:cs="Arial"/>
          <w:sz w:val="22"/>
          <w:szCs w:val="22"/>
        </w:rPr>
        <w:t xml:space="preserve">for </w:t>
      </w:r>
      <w:r w:rsidRPr="00F43713">
        <w:rPr>
          <w:rFonts w:ascii="Arial" w:hAnsi="Arial" w:cs="Arial"/>
          <w:sz w:val="22"/>
          <w:szCs w:val="22"/>
        </w:rPr>
        <w:t>access to thousands of documents.</w:t>
      </w:r>
    </w:p>
    <w:p w:rsidR="009E0085" w:rsidRPr="00F43713" w:rsidRDefault="009E0085" w:rsidP="00F4371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Successful litigation in 400 FOI court cases;</w:t>
      </w:r>
    </w:p>
    <w:p w:rsidR="009E0085" w:rsidRDefault="009E0085" w:rsidP="00F4371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Laws better guaranteeing civil liberties by submitting more than 60 analyses and comments;</w:t>
      </w:r>
    </w:p>
    <w:p w:rsidR="00F43713" w:rsidRPr="00F43713" w:rsidRDefault="00F43713" w:rsidP="00F4371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F43713">
        <w:rPr>
          <w:rFonts w:ascii="Arial" w:hAnsi="Arial" w:cs="Arial"/>
          <w:sz w:val="22"/>
          <w:szCs w:val="22"/>
        </w:rPr>
        <w:t>The free access to the Trade Companies Register in the Internet;</w:t>
      </w:r>
    </w:p>
    <w:p w:rsidR="00F43713" w:rsidRPr="00F43713" w:rsidRDefault="00F43713" w:rsidP="00F4371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F43713">
        <w:rPr>
          <w:rFonts w:ascii="Arial" w:hAnsi="Arial" w:cs="Arial"/>
          <w:sz w:val="22"/>
          <w:szCs w:val="22"/>
        </w:rPr>
        <w:t xml:space="preserve">The free access to the </w:t>
      </w:r>
      <w:r w:rsidR="009E0085">
        <w:rPr>
          <w:rFonts w:ascii="Arial" w:hAnsi="Arial" w:cs="Arial"/>
          <w:sz w:val="22"/>
          <w:szCs w:val="22"/>
        </w:rPr>
        <w:t xml:space="preserve">online </w:t>
      </w:r>
      <w:r w:rsidRPr="00F43713">
        <w:rPr>
          <w:rFonts w:ascii="Arial" w:hAnsi="Arial" w:cs="Arial"/>
          <w:sz w:val="22"/>
          <w:szCs w:val="22"/>
        </w:rPr>
        <w:t>State Gazette;</w:t>
      </w:r>
    </w:p>
    <w:p w:rsidR="00F43713" w:rsidRPr="00F43713" w:rsidRDefault="00F43713" w:rsidP="00F4371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F43713">
        <w:rPr>
          <w:rFonts w:ascii="Arial" w:hAnsi="Arial" w:cs="Arial"/>
          <w:sz w:val="22"/>
          <w:szCs w:val="22"/>
        </w:rPr>
        <w:t xml:space="preserve">The free access to the </w:t>
      </w:r>
      <w:r w:rsidR="009E0085">
        <w:rPr>
          <w:rFonts w:ascii="Arial" w:hAnsi="Arial" w:cs="Arial"/>
          <w:sz w:val="22"/>
          <w:szCs w:val="22"/>
        </w:rPr>
        <w:t xml:space="preserve">online </w:t>
      </w:r>
      <w:r w:rsidRPr="00F43713">
        <w:rPr>
          <w:rFonts w:ascii="Arial" w:hAnsi="Arial" w:cs="Arial"/>
          <w:sz w:val="22"/>
          <w:szCs w:val="22"/>
        </w:rPr>
        <w:t xml:space="preserve">Register of </w:t>
      </w:r>
      <w:r w:rsidR="009E0085">
        <w:rPr>
          <w:rFonts w:ascii="Arial" w:hAnsi="Arial" w:cs="Arial"/>
          <w:sz w:val="22"/>
          <w:szCs w:val="22"/>
        </w:rPr>
        <w:t xml:space="preserve">Assets of </w:t>
      </w:r>
      <w:r w:rsidRPr="00F43713">
        <w:rPr>
          <w:rFonts w:ascii="Arial" w:hAnsi="Arial" w:cs="Arial"/>
          <w:sz w:val="22"/>
          <w:szCs w:val="22"/>
        </w:rPr>
        <w:t xml:space="preserve">High </w:t>
      </w:r>
      <w:r w:rsidR="009E0085">
        <w:rPr>
          <w:rFonts w:ascii="Arial" w:hAnsi="Arial" w:cs="Arial"/>
          <w:sz w:val="22"/>
          <w:szCs w:val="22"/>
        </w:rPr>
        <w:t xml:space="preserve">Ranking </w:t>
      </w:r>
      <w:r w:rsidRPr="00F43713">
        <w:rPr>
          <w:rFonts w:ascii="Arial" w:hAnsi="Arial" w:cs="Arial"/>
          <w:sz w:val="22"/>
          <w:szCs w:val="22"/>
        </w:rPr>
        <w:t>Officials;</w:t>
      </w:r>
    </w:p>
    <w:p w:rsidR="00F43713" w:rsidRPr="00F43713" w:rsidRDefault="00F43713" w:rsidP="00F4371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F43713">
        <w:rPr>
          <w:rFonts w:ascii="Arial" w:hAnsi="Arial" w:cs="Arial"/>
          <w:sz w:val="22"/>
          <w:szCs w:val="22"/>
        </w:rPr>
        <w:t xml:space="preserve">The </w:t>
      </w:r>
      <w:r w:rsidR="009E0085">
        <w:rPr>
          <w:rFonts w:ascii="Arial" w:hAnsi="Arial" w:cs="Arial"/>
          <w:sz w:val="22"/>
          <w:szCs w:val="22"/>
        </w:rPr>
        <w:t xml:space="preserve">free </w:t>
      </w:r>
      <w:r w:rsidRPr="00F43713">
        <w:rPr>
          <w:rFonts w:ascii="Arial" w:hAnsi="Arial" w:cs="Arial"/>
          <w:sz w:val="22"/>
          <w:szCs w:val="22"/>
        </w:rPr>
        <w:t>access to the documents of the former State Security Services for the purposes of personal scrutiny or investigations;</w:t>
      </w:r>
    </w:p>
    <w:p w:rsidR="00F43713" w:rsidRPr="00F43713" w:rsidRDefault="009E0085" w:rsidP="00F4371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Proactive p</w:t>
      </w:r>
      <w:r w:rsidR="00F43713" w:rsidRPr="00F43713">
        <w:rPr>
          <w:rFonts w:ascii="Arial" w:hAnsi="Arial" w:cs="Arial"/>
          <w:sz w:val="22"/>
          <w:szCs w:val="22"/>
        </w:rPr>
        <w:t>ublication of the minutes from the government sessions;</w:t>
      </w:r>
      <w:r>
        <w:rPr>
          <w:rFonts w:ascii="Arial" w:hAnsi="Arial" w:cs="Arial"/>
          <w:sz w:val="22"/>
          <w:szCs w:val="22"/>
        </w:rPr>
        <w:t xml:space="preserve"> </w:t>
      </w:r>
    </w:p>
    <w:p w:rsidR="00F43713" w:rsidRPr="00F43713" w:rsidRDefault="00F43713" w:rsidP="00F43713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F43713">
        <w:rPr>
          <w:rFonts w:ascii="Arial" w:hAnsi="Arial" w:cs="Arial"/>
          <w:sz w:val="22"/>
          <w:szCs w:val="22"/>
        </w:rPr>
        <w:t>Online publication of government contracts</w:t>
      </w:r>
      <w:r w:rsidR="009E0085">
        <w:rPr>
          <w:rFonts w:ascii="Arial" w:hAnsi="Arial" w:cs="Arial"/>
          <w:sz w:val="22"/>
          <w:szCs w:val="22"/>
        </w:rPr>
        <w:t xml:space="preserve"> and related documents</w:t>
      </w:r>
      <w:r w:rsidRPr="00F43713">
        <w:rPr>
          <w:rFonts w:ascii="Arial" w:hAnsi="Arial" w:cs="Arial"/>
          <w:sz w:val="22"/>
          <w:szCs w:val="22"/>
        </w:rPr>
        <w:t>;</w:t>
      </w:r>
    </w:p>
    <w:p w:rsidR="007D6C15" w:rsidRPr="00F43713" w:rsidRDefault="007D6C15" w:rsidP="003D27F4">
      <w:pPr>
        <w:spacing w:after="0" w:line="240" w:lineRule="auto"/>
        <w:rPr>
          <w:rFonts w:ascii="Arial" w:hAnsi="Arial" w:cs="Arial"/>
          <w:lang w:val="en-US"/>
        </w:rPr>
      </w:pPr>
    </w:p>
    <w:p w:rsidR="00B262F8" w:rsidRPr="00967492" w:rsidRDefault="0032644D" w:rsidP="003D27F4">
      <w:pPr>
        <w:spacing w:after="0"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Recently</w:t>
      </w:r>
      <w:r w:rsidR="00967492" w:rsidRPr="00967492">
        <w:rPr>
          <w:rFonts w:ascii="Arial" w:hAnsi="Arial" w:cs="Arial"/>
          <w:lang w:val="en-US"/>
        </w:rPr>
        <w:t xml:space="preserve">, the AIP </w:t>
      </w:r>
      <w:r>
        <w:rPr>
          <w:rFonts w:ascii="Arial" w:hAnsi="Arial" w:cs="Arial"/>
          <w:lang w:val="en-US"/>
        </w:rPr>
        <w:t xml:space="preserve">has </w:t>
      </w:r>
      <w:r w:rsidR="00967492" w:rsidRPr="00967492">
        <w:rPr>
          <w:rFonts w:ascii="Arial" w:hAnsi="Arial" w:cs="Arial"/>
          <w:lang w:val="en-US"/>
        </w:rPr>
        <w:t xml:space="preserve">launched a fundraising campaign on Indiegogo to support the Freedom of Information Cause in Bulgaria: </w:t>
      </w:r>
      <w:hyperlink r:id="rId6" w:anchor="/" w:history="1">
        <w:r w:rsidR="00967492" w:rsidRPr="00967492">
          <w:rPr>
            <w:rStyle w:val="Hyperlink"/>
            <w:rFonts w:ascii="Arial" w:hAnsi="Arial" w:cs="Arial"/>
            <w:lang w:val="en-US"/>
          </w:rPr>
          <w:t>https://www.indiegogo.com/projects/28-september-right-to-know-day-awards-ceremony#/</w:t>
        </w:r>
      </w:hyperlink>
      <w:r w:rsidR="00967492" w:rsidRPr="00967492">
        <w:rPr>
          <w:rFonts w:ascii="Arial" w:hAnsi="Arial" w:cs="Arial"/>
          <w:lang w:val="en-US"/>
        </w:rPr>
        <w:t xml:space="preserve">.  </w:t>
      </w:r>
    </w:p>
    <w:sectPr w:rsidR="00B262F8" w:rsidRPr="00967492" w:rsidSect="002042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8B309C"/>
    <w:multiLevelType w:val="hybridMultilevel"/>
    <w:tmpl w:val="0E40FD5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20101"/>
    <w:rsid w:val="00020101"/>
    <w:rsid w:val="00141EC9"/>
    <w:rsid w:val="0020420C"/>
    <w:rsid w:val="0032644D"/>
    <w:rsid w:val="003D27F4"/>
    <w:rsid w:val="00743E90"/>
    <w:rsid w:val="007D6C15"/>
    <w:rsid w:val="008E12EC"/>
    <w:rsid w:val="00967492"/>
    <w:rsid w:val="009B3BF1"/>
    <w:rsid w:val="009E0085"/>
    <w:rsid w:val="00B262F8"/>
    <w:rsid w:val="00C27328"/>
    <w:rsid w:val="00CF2691"/>
    <w:rsid w:val="00F43713"/>
    <w:rsid w:val="00FA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78351A-64AB-4C88-97F5-0663962C4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42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371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9674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diegogo.com/projects/28-september-right-to-know-day-awards-ceremony" TargetMode="External"/><Relationship Id="rId5" Type="http://schemas.openxmlformats.org/officeDocument/2006/relationships/hyperlink" Target="http://www.aip-bg.org/e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Bancheva</dc:creator>
  <cp:keywords/>
  <dc:description/>
  <cp:lastModifiedBy>Diana Bancheva</cp:lastModifiedBy>
  <cp:revision>3</cp:revision>
  <dcterms:created xsi:type="dcterms:W3CDTF">2016-08-25T15:13:00Z</dcterms:created>
  <dcterms:modified xsi:type="dcterms:W3CDTF">2016-08-25T15:21:00Z</dcterms:modified>
</cp:coreProperties>
</file>